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4F7CB" w14:textId="74F6F367" w:rsidR="00EA5894" w:rsidRPr="00EA5894" w:rsidRDefault="003061A7" w:rsidP="00A37FD1">
      <w:pPr>
        <w:pStyle w:val="Default"/>
        <w:rPr>
          <w:sz w:val="28"/>
          <w:szCs w:val="28"/>
        </w:rPr>
      </w:pPr>
      <w:r w:rsidRPr="00814731">
        <w:rPr>
          <w:color w:val="auto"/>
          <w:sz w:val="28"/>
          <w:szCs w:val="28"/>
        </w:rPr>
        <w:t xml:space="preserve"> </w:t>
      </w:r>
      <w:r w:rsidR="00EA5894" w:rsidRPr="00EA5894">
        <w:rPr>
          <w:rFonts w:eastAsia="Times New Roman"/>
          <w:b/>
          <w:bCs/>
          <w:kern w:val="36"/>
          <w:sz w:val="28"/>
          <w:szCs w:val="28"/>
          <w:lang w:eastAsia="cs-CZ"/>
          <w14:ligatures w14:val="none"/>
        </w:rPr>
        <w:t>Školní poradenské pracoviště</w:t>
      </w:r>
    </w:p>
    <w:p w14:paraId="22051A83" w14:textId="77777777" w:rsidR="00A37FD1" w:rsidRPr="00814731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(dále jen ŠPP) poskytuje komplexní poradenské a konzultační služby.</w:t>
      </w:r>
    </w:p>
    <w:p w14:paraId="25EFA2B3" w14:textId="77777777" w:rsidR="00A37FD1" w:rsidRPr="00814731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 Program poradenských služeb je určen především pro děti a žáky Základní školy a Mateřské školy 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Kájov</w:t>
      </w: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 příspěvková organizace, 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Kájovská 6. </w:t>
      </w:r>
    </w:p>
    <w:p w14:paraId="48532081" w14:textId="38D6DD2C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</w:t>
      </w: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vým rozsahem však zahrnuje také poradenskou činnost pro pedagog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</w:t>
      </w: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cké pracovníky školy i pro zákonné zástupce dětí a žáků školy.</w:t>
      </w:r>
    </w:p>
    <w:p w14:paraId="3812D512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cs-CZ"/>
          <w14:ligatures w14:val="none"/>
        </w:rPr>
        <w:t>Poradenskými pracovníky školy jsou:</w:t>
      </w:r>
    </w:p>
    <w:p w14:paraId="18E0E4E9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– Vedoucí ŠPP (koordinátor, kontaktní pracovník)</w:t>
      </w:r>
    </w:p>
    <w:p w14:paraId="06BA865B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– Výchovný poradce</w:t>
      </w:r>
    </w:p>
    <w:p w14:paraId="52DDB8B1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– Školní metodik primární prevence</w:t>
      </w:r>
    </w:p>
    <w:p w14:paraId="1F0344F4" w14:textId="13D574CE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bookmarkStart w:id="0" w:name="_GoBack"/>
      <w:bookmarkEnd w:id="0"/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Za poskytování poradenských služeb na škole zodpovídá ředitelka školy</w:t>
      </w:r>
      <w:r w:rsidR="00A37FD1" w:rsidRPr="0081473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 xml:space="preserve">. </w:t>
      </w: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 xml:space="preserve"> Pracovníci ŠPP jsou přímo podřízeni ředitelce školy.</w:t>
      </w:r>
    </w:p>
    <w:p w14:paraId="5B7918A2" w14:textId="20F726BB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Vedení školy se podílí společně s ostatními pracovníky na vytvoření Programu školního poradenského pracoviště na zabezpečování pedagogicko-psychologického poradenství poskytovaného ve škole</w:t>
      </w:r>
      <w:r w:rsidR="00A37FD1" w:rsidRPr="0081473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. K</w:t>
      </w: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lade důraz na vzájemnou informovanost, spolupráci a dodržování etického kodexu školních poradenských pracovníků. ŠPP pracuje tak, aby umožnilo důvěrnost jednání a aby byla zaručena ochrana osobních dat.</w:t>
      </w:r>
    </w:p>
    <w:p w14:paraId="4FB2F071" w14:textId="7ED7D37D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Odbornou a metodickou podporu poradenským pracovníkům ve škole poskytují pedagogicko-psychologická poradna, speciálně pedagogická centra a střediska výchovné péče.</w:t>
      </w:r>
    </w:p>
    <w:p w14:paraId="1EBF06FB" w14:textId="3E245DB8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Strategickým dlouhodob</w:t>
      </w:r>
      <w:r w:rsidR="00814731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ý</w:t>
      </w: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m cílem</w:t>
      </w:r>
      <w:r w:rsidRPr="00EA589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cs-CZ"/>
          <w14:ligatures w14:val="none"/>
        </w:rPr>
        <w:t> </w:t>
      </w: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ŠPP je vytvořit funkční komunikační systém odborné podpory, vedoucích k vylepšení sociálního klimatu školy – posílení pozitivních vztahů mezi všemi subjekty školy, rozšíření oblastí primární prevence a zkvalitnění péče o děti a žáky se speciálními vzdělávacími potřebami</w:t>
      </w:r>
      <w:r w:rsidRPr="00EA5894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cs-CZ"/>
          <w14:ligatures w14:val="none"/>
        </w:rPr>
        <w:t>.</w:t>
      </w:r>
    </w:p>
    <w:p w14:paraId="217B7C30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Podmínkou pro poskytnutí školní poradenské služby nezletilému žákovi je souhlas jeho zákonných zástupců. Souhlasu zákonného zástupce není potřeba tehdy, když je ohroženo duševní nebo tělesné zdraví žáka nebo osob v jeho okolí a v případech, kdy soud požádá o psychologické vyšetření žáka.</w:t>
      </w:r>
    </w:p>
    <w:p w14:paraId="19580F56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Poradenské služby poskytované školou jsou koordinovány se školskými poradenskými zařízeními.</w:t>
      </w:r>
    </w:p>
    <w:p w14:paraId="0A09D37B" w14:textId="77777777" w:rsidR="00814731" w:rsidRDefault="00814731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</w:p>
    <w:p w14:paraId="6ADD1792" w14:textId="16A3192F" w:rsidR="00EA5894" w:rsidRPr="00814731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Podmínkou pro poskytnutí podpůrných opatření 1. stupně</w:t>
      </w: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</w:t>
      </w: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je</w:t>
      </w:r>
      <w:r w:rsidRPr="00095A8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:</w:t>
      </w:r>
    </w:p>
    <w:p w14:paraId="62511E2C" w14:textId="3B81B2DD" w:rsidR="00EA5894" w:rsidRPr="00814731" w:rsidRDefault="00EA5894" w:rsidP="00A37FD1">
      <w:pPr>
        <w:pStyle w:val="Odstavecseseznamem"/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návrh pedagogického pracovníka, na základě něhož škola vystaví plán pedagogické podpory. Podpůrné opatření 1. stupně představuje minimální úpravu metod, organizace a hodnocení vzdělávání žáka.</w:t>
      </w:r>
    </w:p>
    <w:p w14:paraId="5CFF6635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lastRenderedPageBreak/>
        <w:t>Podmínkou pro poskytnutí podpůrných opatření 2 až 5 stupně</w:t>
      </w: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</w:t>
      </w: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je:</w:t>
      </w:r>
    </w:p>
    <w:p w14:paraId="4D00F27E" w14:textId="77777777" w:rsidR="00EA5894" w:rsidRPr="00EA5894" w:rsidRDefault="00EA5894" w:rsidP="00EA589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Spolupráce poradenského zařízení se zákonným zástupcem nezletilého žáka, se školou nebo školským zařízením.</w:t>
      </w:r>
    </w:p>
    <w:p w14:paraId="3863B38D" w14:textId="77777777" w:rsidR="00EA5894" w:rsidRPr="00EA5894" w:rsidRDefault="00EA5894" w:rsidP="00EA589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Školské poradenské zařízení vydá zprávu a doporučení.</w:t>
      </w:r>
    </w:p>
    <w:p w14:paraId="63EBF1A7" w14:textId="77777777" w:rsidR="00EA5894" w:rsidRPr="00EA5894" w:rsidRDefault="00EA5894" w:rsidP="00EA589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Školské poradenské zařízení sdělí doporučení škole.</w:t>
      </w:r>
    </w:p>
    <w:p w14:paraId="6DA26DCE" w14:textId="77777777" w:rsidR="00EA5894" w:rsidRPr="00EA5894" w:rsidRDefault="00EA5894" w:rsidP="00EA589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Škola získá předchozí písemný informovaný souhlas zákonného zástupce nezletilého žáka</w:t>
      </w:r>
    </w:p>
    <w:p w14:paraId="0B5B6562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cs-CZ"/>
          <w14:ligatures w14:val="none"/>
        </w:rPr>
        <w:t>Obecné cíle a program poradenských služeb na škole vyplývají ze školského zákona a Vyhlášky 72/2005 Sb. (v aktuálně platném znění). Ve škole jsou zajišťovány poradenské služby v rozsahu odpovídajícím počtu a vzdělávacím potřebám žáků školy. Mezi tyto standardní služby patří:</w:t>
      </w:r>
    </w:p>
    <w:p w14:paraId="4C4D29A8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Poskytování metodické podpory učitelům – odborná podpora</w:t>
      </w:r>
    </w:p>
    <w:p w14:paraId="4743EFB1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Včasná intervence při aktuálních problémech dětí, žáků a třídních kolektivů</w:t>
      </w:r>
    </w:p>
    <w:p w14:paraId="144F3517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Poskytování průběžné a dlouhodobé péče o děti a žáky s neprospěchem, vytvoření předpokladů pro jeho snižování</w:t>
      </w:r>
    </w:p>
    <w:p w14:paraId="3DB47A63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Vytvoření příznivého klimatu pro integraci a přijímání kulturních a sociálních odlišností na škole</w:t>
      </w:r>
    </w:p>
    <w:p w14:paraId="4FC8094C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Zajištění podmínek pro integraci dětí a žáků se SVP a dětí a žáků nadaných</w:t>
      </w:r>
    </w:p>
    <w:p w14:paraId="48198093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Primární prevence školní neúspěšnosti a sociálně nežádoucích jevů</w:t>
      </w:r>
    </w:p>
    <w:p w14:paraId="15666AAF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Sledování účinnosti preventivních programů aplikovaných školou a vytvoření metodického zázemí pro tyto programy</w:t>
      </w:r>
    </w:p>
    <w:p w14:paraId="151788E7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Prohloubení a zkvalitnění spolupráce a komunikace mezi školou a rodiči</w:t>
      </w:r>
    </w:p>
    <w:p w14:paraId="42EBCAC7" w14:textId="77777777" w:rsidR="00EA5894" w:rsidRPr="00EA5894" w:rsidRDefault="00EA5894" w:rsidP="00EA589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Zajistit propojení poradenských služeb poskytovaných školou se službami dalších poradenských zařízení (PPP, SPC, SVP aj.).</w:t>
      </w:r>
    </w:p>
    <w:p w14:paraId="6B3404E0" w14:textId="77777777" w:rsidR="00095A85" w:rsidRDefault="00095A85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23F3A4CF" w14:textId="6AC6E45F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</w:t>
      </w: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Pravidla poskytování poradenských služeb</w:t>
      </w:r>
    </w:p>
    <w:p w14:paraId="550671B0" w14:textId="77777777" w:rsidR="00EA5894" w:rsidRPr="00EA5894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Při poskytování poradenských služeb škola:</w:t>
      </w:r>
    </w:p>
    <w:p w14:paraId="73445AA1" w14:textId="77777777" w:rsidR="00EA5894" w:rsidRPr="00EA5894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Dodržuje účel poradenských služeb.</w:t>
      </w:r>
    </w:p>
    <w:p w14:paraId="2055CFB2" w14:textId="77777777" w:rsidR="00EA5894" w:rsidRPr="00EA5894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Dodržuje etické zásady poskytování poradenských služeb.</w:t>
      </w:r>
    </w:p>
    <w:p w14:paraId="170DA739" w14:textId="77777777" w:rsidR="00EA5894" w:rsidRPr="00EA5894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Vychází z individuálních potřeb žáka, podporuje jeho samostatnost a přispívá k jeho sociálnímu začleňování.</w:t>
      </w:r>
    </w:p>
    <w:p w14:paraId="01D4FB18" w14:textId="77777777" w:rsidR="00EA5894" w:rsidRPr="00EA5894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Sleduje a vyhodnocuje poskytování navržených podpůrných opatření dětí a žáků.</w:t>
      </w:r>
    </w:p>
    <w:p w14:paraId="62B182D6" w14:textId="77777777" w:rsidR="00EA5894" w:rsidRPr="00EA5894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Informuje děti a žáky a zákonného zástupce dětí a žáků o poradenských službách poskytovaných školou nebo školským poradenským zařízením.</w:t>
      </w:r>
    </w:p>
    <w:p w14:paraId="78BA2BFF" w14:textId="22A6CF8A" w:rsidR="00814731" w:rsidRPr="00814731" w:rsidRDefault="00EA5894" w:rsidP="00EA589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Poskytuje dětem a žákům a zákonným zástupcům dětí a žáků podrobné a srozumitelné seznámení s průběhem a výsledkem poskytování poradenských služeb.</w:t>
      </w:r>
    </w:p>
    <w:p w14:paraId="6D619F28" w14:textId="5FB3330C" w:rsidR="00A37FD1" w:rsidRPr="00814731" w:rsidRDefault="00A37FD1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Pracovníci poskytující poradenské služby ve škole</w:t>
      </w:r>
    </w:p>
    <w:p w14:paraId="2C4F31A7" w14:textId="77777777" w:rsidR="00A37FD1" w:rsidRPr="00095A85" w:rsidRDefault="00EA5894" w:rsidP="00095A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095A85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Koordinátor ŠPP – kontaktní pracovník </w:t>
      </w:r>
    </w:p>
    <w:p w14:paraId="60AE179C" w14:textId="3A6913A4" w:rsidR="00A37FD1" w:rsidRPr="00814731" w:rsidRDefault="00A37FD1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Z</w:t>
      </w:r>
      <w:r w:rsidR="00EA5894"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ajišťuje a řídí činnost ŠPP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.</w:t>
      </w:r>
    </w:p>
    <w:p w14:paraId="22C37A89" w14:textId="77777777" w:rsidR="00A37FD1" w:rsidRPr="00814731" w:rsidRDefault="00A37FD1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Z</w:t>
      </w:r>
      <w:r w:rsidR="00EA5894"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pracovává program poradenských služeb ve škole. </w:t>
      </w:r>
    </w:p>
    <w:p w14:paraId="0B430FDA" w14:textId="77777777" w:rsidR="00A37FD1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lastRenderedPageBreak/>
        <w:t xml:space="preserve">Vykonává zejména činnosti koordinační, konzultační, poradenské, metodické a informační, pracuje s pedagogy i rodiči. </w:t>
      </w:r>
    </w:p>
    <w:p w14:paraId="21A755B1" w14:textId="2025E8F5" w:rsidR="00814731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Spolupracuje se všemi členy poradenského pracoviště, dále se specializovanými školskými a dalšími poradenskými zařízeními, zejm. se speciálně-pedagogickými centry, pedagogicko-psychologickými poradnami, dále se zařízeními a institucemi zdravotnickými a sociálními, se státními i nestátními orgány, apod.</w:t>
      </w:r>
    </w:p>
    <w:p w14:paraId="67A43084" w14:textId="3602BA06" w:rsidR="00EA5894" w:rsidRPr="00814731" w:rsidRDefault="00EA5894" w:rsidP="00814731">
      <w:pPr>
        <w:pStyle w:val="Bezmezer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814731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Školní metodik primární prevence </w:t>
      </w:r>
    </w:p>
    <w:p w14:paraId="38E92D51" w14:textId="3A642F72" w:rsidR="00EA5894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ykonává činnosti metodické, koordinační, informační a poradenské v oblasti prevence rizikového chování. </w:t>
      </w:r>
    </w:p>
    <w:p w14:paraId="10F50127" w14:textId="77777777" w:rsidR="00EA5894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Pracuje se žáky, pedagogy i rodiči. </w:t>
      </w:r>
    </w:p>
    <w:p w14:paraId="264229B7" w14:textId="77777777" w:rsidR="00EA5894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Dokumentaci o svých činnostech vede v souladu s předpisy o ochraně osobních údajů. </w:t>
      </w:r>
    </w:p>
    <w:p w14:paraId="2FF6E872" w14:textId="6966B3E7" w:rsidR="00814731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Spolupracuje se všemi členy poradenského pracoviště, dále se specializovanými školskými a dalšími poradenskými zařízeními, zejm. se speciálně-pedagogickými centry, pedagogicko-psychologickými poradnami, dále se zařízeními a institucemi zdravotnickými a sociálními, s orgány státními i nestátními, s organizacemi péče o děti a mládež apod.</w:t>
      </w:r>
    </w:p>
    <w:p w14:paraId="46D20907" w14:textId="2B8F3527" w:rsidR="00EA5894" w:rsidRPr="00814731" w:rsidRDefault="00EA5894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cs-CZ"/>
          <w14:ligatures w14:val="none"/>
        </w:rPr>
        <w:t>Výchovný poradce </w:t>
      </w:r>
    </w:p>
    <w:p w14:paraId="46AECC00" w14:textId="77777777" w:rsidR="00EA5894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Z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aměřuje 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se </w:t>
      </w: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na vyhledávání a orientační šetření žáků, jejichž vývoj a vzdělávání vyžadují zvláštní pozornost a přípravu návrhů na další péči o tyto žáky, včetně spolupráce na přípravě, kontrole a evidenci plánu pedagogické podpory. </w:t>
      </w:r>
    </w:p>
    <w:p w14:paraId="18243C8E" w14:textId="77777777" w:rsidR="00EA5894" w:rsidRPr="00814731" w:rsidRDefault="00EA5894" w:rsidP="0081473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 xml:space="preserve">Podílí se na přípravě podmínek pro vzdělávání žáků se speciálními vzdělávacími potřebami ve škole, koordinaci poskytování poradenských služeb těmto žákům školou a školskými poradenskými zařízeními a koordinaci vzdělávacích opatření u těchto žáků. </w:t>
      </w:r>
    </w:p>
    <w:p w14:paraId="37022085" w14:textId="50AC4EA1" w:rsidR="00814731" w:rsidRPr="00095A85" w:rsidRDefault="00EA5894" w:rsidP="00095A8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Spolupracuje se všemi členy poradenského pracoviště, dále se specializovanými školskými a dalšími poradenskými zařízeními, zejm. se speciálně-pedagogickými centry, pedagogicko-psychologickými poradnami, dále se zařízeními a institucemi zdravotnickými a sociálními, s orgány státními i nestátními, s organizacemi péče o děti a mládež apod.</w:t>
      </w:r>
    </w:p>
    <w:p w14:paraId="182142DD" w14:textId="77777777" w:rsidR="00814731" w:rsidRPr="00814731" w:rsidRDefault="00814731" w:rsidP="00814731">
      <w:pPr>
        <w:pStyle w:val="Default"/>
        <w:rPr>
          <w:color w:val="auto"/>
        </w:rPr>
      </w:pPr>
    </w:p>
    <w:p w14:paraId="0A23D60B" w14:textId="477CF73E" w:rsidR="00814731" w:rsidRPr="00814731" w:rsidRDefault="00814731" w:rsidP="00814731">
      <w:pPr>
        <w:pStyle w:val="Default"/>
        <w:rPr>
          <w:color w:val="auto"/>
        </w:rPr>
      </w:pPr>
      <w:r>
        <w:rPr>
          <w:color w:val="auto"/>
        </w:rPr>
        <w:t>Individuální konzultace rodiče dle potřeby na základě předchozí domluvy.</w:t>
      </w:r>
    </w:p>
    <w:p w14:paraId="27053F1D" w14:textId="77777777" w:rsidR="00814731" w:rsidRPr="00814731" w:rsidRDefault="00814731" w:rsidP="00814731">
      <w:pPr>
        <w:pStyle w:val="Default"/>
        <w:rPr>
          <w:color w:val="auto"/>
        </w:rPr>
      </w:pPr>
    </w:p>
    <w:p w14:paraId="67A64D54" w14:textId="1BD72077" w:rsidR="00814731" w:rsidRPr="00814731" w:rsidRDefault="00814731" w:rsidP="00814731">
      <w:pPr>
        <w:pStyle w:val="Default"/>
        <w:rPr>
          <w:color w:val="auto"/>
        </w:rPr>
      </w:pPr>
      <w:r w:rsidRPr="00814731">
        <w:rPr>
          <w:color w:val="auto"/>
        </w:rPr>
        <w:t>Kontakt:</w:t>
      </w:r>
    </w:p>
    <w:p w14:paraId="71F18680" w14:textId="77777777" w:rsidR="00814731" w:rsidRPr="00814731" w:rsidRDefault="00814731" w:rsidP="00814731">
      <w:pPr>
        <w:pStyle w:val="Default"/>
        <w:rPr>
          <w:color w:val="auto"/>
        </w:rPr>
      </w:pPr>
      <w:r w:rsidRPr="00814731">
        <w:rPr>
          <w:color w:val="auto"/>
        </w:rPr>
        <w:t>Koordinátorka ŠPP:</w:t>
      </w:r>
      <w:r w:rsidRPr="00814731">
        <w:rPr>
          <w:color w:val="auto"/>
        </w:rPr>
        <w:tab/>
      </w:r>
      <w:r w:rsidRPr="00814731">
        <w:rPr>
          <w:color w:val="auto"/>
        </w:rPr>
        <w:tab/>
        <w:t xml:space="preserve"> Mgr. Lenka Augustinová  </w:t>
      </w:r>
      <w:r w:rsidRPr="00814731">
        <w:rPr>
          <w:color w:val="auto"/>
        </w:rPr>
        <w:tab/>
      </w:r>
      <w:r w:rsidRPr="00814731">
        <w:rPr>
          <w:color w:val="auto"/>
        </w:rPr>
        <w:tab/>
        <w:t>reditelka@zskajov.cz</w:t>
      </w:r>
    </w:p>
    <w:p w14:paraId="59C1C76C" w14:textId="77777777" w:rsidR="00814731" w:rsidRPr="00814731" w:rsidRDefault="00814731" w:rsidP="00814731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814731">
        <w:rPr>
          <w:rFonts w:ascii="Times New Roman" w:hAnsi="Times New Roman" w:cs="Times New Roman"/>
          <w:sz w:val="24"/>
          <w:szCs w:val="24"/>
        </w:rPr>
        <w:t xml:space="preserve">Školní metodik prevence: </w:t>
      </w:r>
      <w:r w:rsidRPr="00814731">
        <w:rPr>
          <w:rFonts w:ascii="Times New Roman" w:hAnsi="Times New Roman" w:cs="Times New Roman"/>
          <w:sz w:val="24"/>
          <w:szCs w:val="24"/>
        </w:rPr>
        <w:tab/>
        <w:t xml:space="preserve"> Mgr.Renata Valešová</w:t>
      </w:r>
      <w:r w:rsidRPr="00814731">
        <w:rPr>
          <w:rFonts w:ascii="Times New Roman" w:hAnsi="Times New Roman" w:cs="Times New Roman"/>
          <w:sz w:val="24"/>
          <w:szCs w:val="24"/>
        </w:rPr>
        <w:tab/>
      </w:r>
      <w:r w:rsidRPr="00814731">
        <w:rPr>
          <w:rFonts w:ascii="Times New Roman" w:hAnsi="Times New Roman" w:cs="Times New Roman"/>
          <w:sz w:val="24"/>
          <w:szCs w:val="24"/>
        </w:rPr>
        <w:tab/>
        <w:t>valesova@zskajov.cz</w:t>
      </w:r>
    </w:p>
    <w:p w14:paraId="7A0C5BDD" w14:textId="77777777" w:rsidR="00814731" w:rsidRPr="00814731" w:rsidRDefault="00814731" w:rsidP="00814731">
      <w:pPr>
        <w:pStyle w:val="Bezmezer"/>
        <w:rPr>
          <w:rFonts w:ascii="Times New Roman" w:hAnsi="Times New Roman" w:cs="Times New Roman"/>
          <w:sz w:val="24"/>
          <w:szCs w:val="24"/>
        </w:rPr>
      </w:pPr>
      <w:r w:rsidRPr="00814731">
        <w:rPr>
          <w:rFonts w:ascii="Times New Roman" w:hAnsi="Times New Roman" w:cs="Times New Roman"/>
          <w:sz w:val="24"/>
          <w:szCs w:val="24"/>
        </w:rPr>
        <w:t>Výchovný poradce:</w:t>
      </w:r>
      <w:r w:rsidRPr="00814731">
        <w:rPr>
          <w:rFonts w:ascii="Times New Roman" w:hAnsi="Times New Roman" w:cs="Times New Roman"/>
          <w:sz w:val="24"/>
          <w:szCs w:val="24"/>
        </w:rPr>
        <w:tab/>
      </w:r>
      <w:r w:rsidRPr="00814731">
        <w:rPr>
          <w:rFonts w:ascii="Times New Roman" w:hAnsi="Times New Roman" w:cs="Times New Roman"/>
          <w:sz w:val="24"/>
          <w:szCs w:val="24"/>
        </w:rPr>
        <w:tab/>
        <w:t xml:space="preserve"> Mgr. Miriam Chlaniová</w:t>
      </w:r>
      <w:r w:rsidRPr="00814731">
        <w:rPr>
          <w:rFonts w:ascii="Times New Roman" w:hAnsi="Times New Roman" w:cs="Times New Roman"/>
          <w:sz w:val="24"/>
          <w:szCs w:val="24"/>
        </w:rPr>
        <w:tab/>
      </w:r>
      <w:r w:rsidRPr="00814731">
        <w:rPr>
          <w:rFonts w:ascii="Times New Roman" w:hAnsi="Times New Roman" w:cs="Times New Roman"/>
          <w:sz w:val="24"/>
          <w:szCs w:val="24"/>
        </w:rPr>
        <w:tab/>
        <w:t>chalaniova@zskajov.cz</w:t>
      </w:r>
    </w:p>
    <w:p w14:paraId="54E38214" w14:textId="77777777" w:rsidR="00814731" w:rsidRPr="00814731" w:rsidRDefault="00814731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283A6F18" w14:textId="77777777" w:rsidR="00A37FD1" w:rsidRPr="00814731" w:rsidRDefault="00A37FD1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</w:p>
    <w:p w14:paraId="6BB3926E" w14:textId="58CCA19B" w:rsidR="00A37FD1" w:rsidRPr="00EA5894" w:rsidRDefault="00A37FD1" w:rsidP="00EA58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814731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V Kájově 14. 2. 2025</w:t>
      </w:r>
    </w:p>
    <w:p w14:paraId="067BC1B8" w14:textId="7048FB72" w:rsidR="003061A7" w:rsidRPr="00095A85" w:rsidRDefault="00EA5894" w:rsidP="00095A8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</w:pPr>
      <w:r w:rsidRPr="00EA5894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 </w:t>
      </w:r>
      <w:r w:rsidR="00095A85">
        <w:rPr>
          <w:rFonts w:ascii="Times New Roman" w:eastAsia="Times New Roman" w:hAnsi="Times New Roman" w:cs="Times New Roman"/>
          <w:kern w:val="0"/>
          <w:sz w:val="24"/>
          <w:szCs w:val="24"/>
          <w:lang w:eastAsia="cs-CZ"/>
          <w14:ligatures w14:val="none"/>
        </w:rPr>
        <w:t>mjn</w:t>
      </w:r>
    </w:p>
    <w:sectPr w:rsidR="003061A7" w:rsidRPr="00095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9B7C9B"/>
    <w:multiLevelType w:val="hybridMultilevel"/>
    <w:tmpl w:val="0BAAD632"/>
    <w:lvl w:ilvl="0" w:tplc="0405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142240"/>
    <w:multiLevelType w:val="multilevel"/>
    <w:tmpl w:val="5B4C0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81D3F8A"/>
    <w:multiLevelType w:val="multilevel"/>
    <w:tmpl w:val="C03EB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A667DCD"/>
    <w:multiLevelType w:val="multilevel"/>
    <w:tmpl w:val="0F4C5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29794565">
    <w:abstractNumId w:val="2"/>
  </w:num>
  <w:num w:numId="2" w16cid:durableId="1588726792">
    <w:abstractNumId w:val="3"/>
  </w:num>
  <w:num w:numId="3" w16cid:durableId="787815377">
    <w:abstractNumId w:val="1"/>
  </w:num>
  <w:num w:numId="4" w16cid:durableId="11540267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D34"/>
    <w:rsid w:val="00095A85"/>
    <w:rsid w:val="00101C6B"/>
    <w:rsid w:val="003061A7"/>
    <w:rsid w:val="00462D34"/>
    <w:rsid w:val="004F5114"/>
    <w:rsid w:val="00814731"/>
    <w:rsid w:val="00A37FD1"/>
    <w:rsid w:val="00A5707C"/>
    <w:rsid w:val="00BE3AAF"/>
    <w:rsid w:val="00EA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F0134"/>
  <w15:chartTrackingRefBased/>
  <w15:docId w15:val="{8A39A1E8-F15F-400B-BF2D-9A71DDCFF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462D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62D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62D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62D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62D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62D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62D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62D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62D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62D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62D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62D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62D3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62D3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62D3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62D3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62D3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62D3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62D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62D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62D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62D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62D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62D3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62D3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62D34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62D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62D34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62D34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3061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Bezmezer">
    <w:name w:val="No Spacing"/>
    <w:uiPriority w:val="1"/>
    <w:qFormat/>
    <w:rsid w:val="00814731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00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4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10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948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2</cp:revision>
  <cp:lastPrinted>2025-02-18T13:15:00Z</cp:lastPrinted>
  <dcterms:created xsi:type="dcterms:W3CDTF">2025-02-18T12:08:00Z</dcterms:created>
  <dcterms:modified xsi:type="dcterms:W3CDTF">2025-02-18T13:16:00Z</dcterms:modified>
</cp:coreProperties>
</file>